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E86F2" w14:textId="6B8C48E0" w:rsidR="0068176A" w:rsidRDefault="0068176A" w:rsidP="0068176A">
      <w:pPr>
        <w:jc w:val="left"/>
        <w:rPr>
          <w:sz w:val="28"/>
          <w:szCs w:val="28"/>
        </w:rPr>
      </w:pPr>
    </w:p>
    <w:p w14:paraId="51FEB47C" w14:textId="77777777" w:rsidR="00E50B09" w:rsidRPr="006A30FB" w:rsidRDefault="00E50B09" w:rsidP="00E50B09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170F8D5174694FBFA624E8D2C50522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3638E6F" w14:textId="5E5941A8" w:rsidR="0068176A" w:rsidRPr="002528D7" w:rsidRDefault="005C2F1C" w:rsidP="0068176A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INTELLECTUAL PROPERTY RIGHTS POLICY</w:t>
          </w:r>
        </w:p>
      </w:sdtContent>
    </w:sdt>
    <w:p w14:paraId="1D5BEE46" w14:textId="6EC44DDB" w:rsidR="0068176A" w:rsidRPr="002528D7" w:rsidRDefault="00000000" w:rsidP="0068176A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26100F9BAFB54728A993AED90D7690A4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5C2F1C">
            <w:t>Protection of Intellectual Property</w:t>
          </w:r>
        </w:sdtContent>
      </w:sdt>
    </w:p>
    <w:p w14:paraId="05C3E003" w14:textId="3A510736" w:rsidR="00FC7F36" w:rsidRDefault="00FC7F36" w:rsidP="00C0666E">
      <w:pPr>
        <w:tabs>
          <w:tab w:val="left" w:pos="3527"/>
        </w:tabs>
        <w:jc w:val="center"/>
      </w:pPr>
      <w:r>
        <w:br w:type="page"/>
      </w:r>
    </w:p>
    <w:p w14:paraId="46758225" w14:textId="77777777" w:rsidR="00FC7F36" w:rsidRDefault="009D7C26" w:rsidP="009D7C26">
      <w:pPr>
        <w:pStyle w:val="Heading1"/>
        <w:jc w:val="center"/>
      </w:pPr>
      <w:bookmarkStart w:id="0" w:name="_Toc118375321"/>
      <w:r>
        <w:lastRenderedPageBreak/>
        <w:t xml:space="preserve">Document </w:t>
      </w:r>
      <w:r w:rsidR="00FC7F36">
        <w:t>Version Control</w:t>
      </w:r>
      <w:bookmarkEnd w:id="0"/>
    </w:p>
    <w:p w14:paraId="250EA1FB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222FB34B" w14:textId="77777777" w:rsidTr="00E50B09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D68DA2C" w14:textId="77777777" w:rsidR="00FC7F36" w:rsidRPr="00CC3E70" w:rsidRDefault="00FC7F36" w:rsidP="00E50B09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A86A877" w14:textId="08BF63D1" w:rsidR="00FC7F36" w:rsidRPr="00CC3E70" w:rsidRDefault="001A5BB8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AF9DF4F" w14:textId="77777777" w:rsidR="00FC7F36" w:rsidRPr="00CC3E70" w:rsidRDefault="001A5BB8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EF899C2" w14:textId="77777777" w:rsidR="00FC7F36" w:rsidRPr="00CC3E70" w:rsidRDefault="009D7C26" w:rsidP="00E50B09">
            <w:pPr>
              <w:jc w:val="center"/>
              <w:rPr>
                <w:b/>
                <w:bCs/>
                <w:color w:val="FFFFFF" w:themeColor="background1"/>
              </w:rPr>
            </w:pPr>
            <w:r w:rsidRPr="00CC3E70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0C0E2A55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1AFE1BF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2184874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446D53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C6E3C5A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1377B81C" w14:textId="77777777" w:rsidTr="001A5BB8">
        <w:tc>
          <w:tcPr>
            <w:tcW w:w="747" w:type="dxa"/>
            <w:vAlign w:val="center"/>
          </w:tcPr>
          <w:p w14:paraId="167AA5F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A3ED41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75A855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6BB1DE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66BA8D2" w14:textId="77777777" w:rsidTr="001A5BB8">
        <w:tc>
          <w:tcPr>
            <w:tcW w:w="747" w:type="dxa"/>
            <w:vAlign w:val="center"/>
          </w:tcPr>
          <w:p w14:paraId="72DEC7A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79F89A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E706F8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A749B0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3F70C40" w14:textId="77777777" w:rsidTr="001A5BB8">
        <w:tc>
          <w:tcPr>
            <w:tcW w:w="747" w:type="dxa"/>
            <w:vAlign w:val="center"/>
          </w:tcPr>
          <w:p w14:paraId="3B3834E4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651D5E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C891A2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2BC117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EDAA53F" w14:textId="77777777" w:rsidTr="001A5BB8">
        <w:tc>
          <w:tcPr>
            <w:tcW w:w="747" w:type="dxa"/>
            <w:vAlign w:val="center"/>
          </w:tcPr>
          <w:p w14:paraId="279DBD3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970587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5FDDE1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73ECA1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4628CC1F" w14:textId="77777777" w:rsidTr="001A5BB8">
        <w:tc>
          <w:tcPr>
            <w:tcW w:w="747" w:type="dxa"/>
            <w:vAlign w:val="center"/>
          </w:tcPr>
          <w:p w14:paraId="35024F2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4A29E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DB0E59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664DAB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18CAD92" w14:textId="77777777" w:rsidTr="001A5BB8">
        <w:tc>
          <w:tcPr>
            <w:tcW w:w="747" w:type="dxa"/>
            <w:vAlign w:val="center"/>
          </w:tcPr>
          <w:p w14:paraId="262B88F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F32656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B696CB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67DC21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3CEBAE7A" w14:textId="77777777" w:rsidR="00FC7F36" w:rsidRDefault="00FC7F36" w:rsidP="00FC7F36"/>
    <w:p w14:paraId="389162A6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75322"/>
      <w:r w:rsidR="009D7C26">
        <w:lastRenderedPageBreak/>
        <w:t>Document Contents Page</w:t>
      </w:r>
      <w:bookmarkEnd w:id="1"/>
    </w:p>
    <w:p w14:paraId="3C825C76" w14:textId="77777777" w:rsidR="009D7C26" w:rsidRPr="009D7C26" w:rsidRDefault="009D7C26" w:rsidP="009D7C26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110C4E4D" w14:textId="4C1C3BF4" w:rsidR="004357B7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75321" w:history="1">
            <w:r w:rsidR="004357B7" w:rsidRPr="007F5D5F">
              <w:rPr>
                <w:rStyle w:val="Hyperlink"/>
                <w:noProof/>
              </w:rPr>
              <w:t>1</w:t>
            </w:r>
            <w:r w:rsidR="004357B7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4357B7" w:rsidRPr="007F5D5F">
              <w:rPr>
                <w:rStyle w:val="Hyperlink"/>
                <w:noProof/>
              </w:rPr>
              <w:t>Document Version Control</w:t>
            </w:r>
            <w:r w:rsidR="004357B7">
              <w:rPr>
                <w:noProof/>
                <w:webHidden/>
              </w:rPr>
              <w:tab/>
            </w:r>
            <w:r w:rsidR="004357B7">
              <w:rPr>
                <w:noProof/>
                <w:webHidden/>
              </w:rPr>
              <w:fldChar w:fldCharType="begin"/>
            </w:r>
            <w:r w:rsidR="004357B7">
              <w:rPr>
                <w:noProof/>
                <w:webHidden/>
              </w:rPr>
              <w:instrText xml:space="preserve"> PAGEREF _Toc118375321 \h </w:instrText>
            </w:r>
            <w:r w:rsidR="004357B7">
              <w:rPr>
                <w:noProof/>
                <w:webHidden/>
              </w:rPr>
            </w:r>
            <w:r w:rsidR="004357B7">
              <w:rPr>
                <w:noProof/>
                <w:webHidden/>
              </w:rPr>
              <w:fldChar w:fldCharType="separate"/>
            </w:r>
            <w:r w:rsidR="004357B7">
              <w:rPr>
                <w:noProof/>
                <w:webHidden/>
              </w:rPr>
              <w:t>2</w:t>
            </w:r>
            <w:r w:rsidR="004357B7">
              <w:rPr>
                <w:noProof/>
                <w:webHidden/>
              </w:rPr>
              <w:fldChar w:fldCharType="end"/>
            </w:r>
          </w:hyperlink>
        </w:p>
        <w:p w14:paraId="2024A1D6" w14:textId="78563CEA" w:rsidR="004357B7" w:rsidRDefault="004357B7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22" w:history="1">
            <w:r w:rsidRPr="007F5D5F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615B9F" w14:textId="54EE93C3" w:rsidR="004357B7" w:rsidRDefault="004357B7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23" w:history="1">
            <w:r w:rsidRPr="007F5D5F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Intellectual Property Rights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04A42E" w14:textId="5ED93F99" w:rsidR="004357B7" w:rsidRDefault="004357B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24" w:history="1">
            <w:r w:rsidRPr="007F5D5F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1B1BC6" w14:textId="106D221A" w:rsidR="004357B7" w:rsidRDefault="004357B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25" w:history="1">
            <w:r w:rsidRPr="007F5D5F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057B6E" w14:textId="5C3ED33E" w:rsidR="004357B7" w:rsidRDefault="004357B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26" w:history="1">
            <w:r w:rsidRPr="007F5D5F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Principles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D1895" w14:textId="63CAC03B" w:rsidR="004357B7" w:rsidRDefault="004357B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27" w:history="1">
            <w:r w:rsidRPr="007F5D5F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Software Licencing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84DC15" w14:textId="1E570EFF" w:rsidR="004357B7" w:rsidRDefault="004357B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28" w:history="1">
            <w:r w:rsidRPr="007F5D5F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Software License Assets Register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BBDD7" w14:textId="38232D28" w:rsidR="004357B7" w:rsidRDefault="004357B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29" w:history="1">
            <w:r w:rsidRPr="007F5D5F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Software Risk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AE9B06" w14:textId="570DA0E8" w:rsidR="004357B7" w:rsidRDefault="004357B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30" w:history="1">
            <w:r w:rsidRPr="007F5D5F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Cloud Service Supplier Selection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7E1EAF" w14:textId="6901D46F" w:rsidR="004357B7" w:rsidRDefault="004357B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31" w:history="1">
            <w:r w:rsidRPr="007F5D5F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Changes to Software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BC976" w14:textId="2D4BA9EB" w:rsidR="004357B7" w:rsidRDefault="004357B7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32" w:history="1">
            <w:r w:rsidRPr="007F5D5F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1C7BF3" w14:textId="648E9872" w:rsidR="004357B7" w:rsidRDefault="004357B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33" w:history="1">
            <w:r w:rsidRPr="007F5D5F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Compliance Measurement</w:t>
            </w:r>
            <w:r w:rsidRPr="007F5D5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CBE913" w14:textId="491630CF" w:rsidR="004357B7" w:rsidRDefault="004357B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34" w:history="1">
            <w:r w:rsidRPr="007F5D5F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Exceptions</w:t>
            </w:r>
            <w:r w:rsidRPr="007F5D5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B968E7" w14:textId="4D79791F" w:rsidR="004357B7" w:rsidRDefault="004357B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35" w:history="1">
            <w:r w:rsidRPr="007F5D5F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Non-Compliance</w:t>
            </w:r>
            <w:r w:rsidRPr="007F5D5F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FA2815" w14:textId="743F8B48" w:rsidR="004357B7" w:rsidRDefault="004357B7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36" w:history="1">
            <w:r w:rsidRPr="007F5D5F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E07004" w14:textId="57FCB0D9" w:rsidR="004357B7" w:rsidRDefault="004357B7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5337" w:history="1">
            <w:r w:rsidRPr="007F5D5F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F5D5F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_Toc118375337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AA770" w14:textId="733620BE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4A3F9FB1" w14:textId="06A00488" w:rsidR="006F4E61" w:rsidRDefault="00FC7F36" w:rsidP="006F4E61">
      <w:pPr>
        <w:pStyle w:val="Heading1"/>
      </w:pPr>
      <w:r>
        <w:br w:type="page"/>
      </w:r>
      <w:bookmarkStart w:id="2" w:name="_Toc118375323"/>
      <w:r w:rsidR="006F4E61">
        <w:lastRenderedPageBreak/>
        <w:t>Intellectual Property Rights Policy</w:t>
      </w:r>
      <w:bookmarkEnd w:id="2"/>
      <w:r w:rsidR="006F4E61">
        <w:t xml:space="preserve"> </w:t>
      </w:r>
    </w:p>
    <w:p w14:paraId="1D12B4CB" w14:textId="312D8CBE" w:rsidR="00CE2137" w:rsidRDefault="00CE2137" w:rsidP="006F4E61">
      <w:pPr>
        <w:pStyle w:val="Heading2"/>
      </w:pPr>
      <w:bookmarkStart w:id="3" w:name="_Toc118375324"/>
      <w:r w:rsidRPr="00CE2137">
        <w:t>Purpose</w:t>
      </w:r>
      <w:bookmarkEnd w:id="3"/>
    </w:p>
    <w:p w14:paraId="71AE86AB" w14:textId="21FD8413" w:rsidR="00CE2137" w:rsidRDefault="00844AD3" w:rsidP="00CE2137">
      <w:r>
        <w:t>The purpose of this policy is to</w:t>
      </w:r>
      <w:r w:rsidR="005C2F1C">
        <w:t xml:space="preserve"> </w:t>
      </w:r>
      <w:r w:rsidR="005C2F1C" w:rsidRPr="005C2F1C">
        <w:t>protect intellectual property rights.</w:t>
      </w:r>
    </w:p>
    <w:p w14:paraId="4F7138EE" w14:textId="610D4FA0" w:rsidR="00CE2137" w:rsidRDefault="00CE2137" w:rsidP="006F4E61">
      <w:pPr>
        <w:pStyle w:val="Heading2"/>
      </w:pPr>
      <w:bookmarkStart w:id="4" w:name="_Toc118375325"/>
      <w:r>
        <w:t>Scope</w:t>
      </w:r>
      <w:bookmarkEnd w:id="4"/>
    </w:p>
    <w:p w14:paraId="5839F1D9" w14:textId="77777777" w:rsidR="00E50B09" w:rsidRDefault="00E50B09" w:rsidP="00E50B09">
      <w:r>
        <w:t>All employees and third-party users.</w:t>
      </w:r>
    </w:p>
    <w:p w14:paraId="24855E47" w14:textId="61167C88" w:rsidR="00844AD3" w:rsidRPr="006F4E61" w:rsidRDefault="00844AD3" w:rsidP="006F4E61">
      <w:pPr>
        <w:pStyle w:val="Heading2"/>
      </w:pPr>
      <w:bookmarkStart w:id="5" w:name="_Toc118375326"/>
      <w:r>
        <w:t>Principle</w:t>
      </w:r>
      <w:r w:rsidR="005C2F1C">
        <w:t>s</w:t>
      </w:r>
      <w:bookmarkEnd w:id="5"/>
    </w:p>
    <w:p w14:paraId="3F6B530C" w14:textId="0ACC85E0" w:rsidR="005C2F1C" w:rsidRDefault="005C2F1C" w:rsidP="005C2F1C">
      <w:r>
        <w:t xml:space="preserve">Use of proprietary products are in full compliance with legal, statutory, </w:t>
      </w:r>
      <w:r w:rsidR="00A82818">
        <w:t>regulatory,</w:t>
      </w:r>
      <w:r>
        <w:t xml:space="preserve"> and contractual requirements.</w:t>
      </w:r>
    </w:p>
    <w:p w14:paraId="19633C24" w14:textId="77777777" w:rsidR="006F4E61" w:rsidRDefault="006F4E61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58C9FB3D" w14:textId="36F2BDAC" w:rsidR="005C2F1C" w:rsidRDefault="00F61499" w:rsidP="006F4E61">
      <w:pPr>
        <w:pStyle w:val="Heading2"/>
      </w:pPr>
      <w:bookmarkStart w:id="6" w:name="_Toc118375327"/>
      <w:r>
        <w:lastRenderedPageBreak/>
        <w:t>Software Licencing</w:t>
      </w:r>
      <w:bookmarkEnd w:id="6"/>
    </w:p>
    <w:p w14:paraId="0BF1B6E1" w14:textId="7750930B" w:rsidR="00F61499" w:rsidRDefault="00F61499" w:rsidP="00F61499">
      <w:r>
        <w:t xml:space="preserve">Software used by the organization is acquired through official channels and where a purchase is required to use the software evidence of a valid license is retained. </w:t>
      </w:r>
    </w:p>
    <w:p w14:paraId="69261477" w14:textId="0B97EBA6" w:rsidR="00F61499" w:rsidRDefault="00F61499" w:rsidP="00F61499">
      <w:r>
        <w:t xml:space="preserve">Software is used in line with the licencing agreement. </w:t>
      </w:r>
    </w:p>
    <w:p w14:paraId="5E37FBD8" w14:textId="6E1B021D" w:rsidR="00F61499" w:rsidRDefault="00F61499" w:rsidP="00F61499">
      <w:r>
        <w:t xml:space="preserve">A software license register is maintained. </w:t>
      </w:r>
    </w:p>
    <w:p w14:paraId="1D2CFA3D" w14:textId="0CD8256C" w:rsidR="00F61499" w:rsidRDefault="00F61499" w:rsidP="00F61499">
      <w:r>
        <w:t>Software license reviews are conducted at least annually or after significant change.</w:t>
      </w:r>
    </w:p>
    <w:p w14:paraId="5B204D31" w14:textId="6BF22262" w:rsidR="004B51C5" w:rsidRDefault="004B51C5" w:rsidP="00F61499">
      <w:r>
        <w:t>Software patching levels are maintained in line with manufacturer recommendations.</w:t>
      </w:r>
    </w:p>
    <w:p w14:paraId="431DF68C" w14:textId="50BB8F90" w:rsidR="004B51C5" w:rsidRDefault="004B51C5" w:rsidP="00F61499">
      <w:r>
        <w:t xml:space="preserve">Only software that is supported by the manufacturer is to be used. </w:t>
      </w:r>
    </w:p>
    <w:p w14:paraId="467F7515" w14:textId="3AA68805" w:rsidR="008106B4" w:rsidRPr="00F61499" w:rsidRDefault="008106B4" w:rsidP="00F61499">
      <w:r>
        <w:t>Software is only installed by authorised, assigned persons.</w:t>
      </w:r>
    </w:p>
    <w:p w14:paraId="1AB11B5C" w14:textId="7561B3BA" w:rsidR="006C0C16" w:rsidRDefault="00982852" w:rsidP="00982852">
      <w:pPr>
        <w:pStyle w:val="Heading2"/>
      </w:pPr>
      <w:bookmarkStart w:id="7" w:name="_Toc118375328"/>
      <w:r w:rsidRPr="00982852">
        <w:t>Software License Assets Registe</w:t>
      </w:r>
      <w:r>
        <w:t>r</w:t>
      </w:r>
      <w:bookmarkEnd w:id="7"/>
    </w:p>
    <w:p w14:paraId="0B17271D" w14:textId="2DB61BFA" w:rsidR="00340FD8" w:rsidRDefault="00BF26C5" w:rsidP="00BF26C5">
      <w:r>
        <w:rPr>
          <w:noProof/>
        </w:rPr>
        <w:drawing>
          <wp:inline distT="0" distB="0" distL="0" distR="0" wp14:anchorId="3E5C0177" wp14:editId="25C9895F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0FD8" w:rsidSect="00BF26C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44CCC" w14:textId="77777777" w:rsidR="004C2925" w:rsidRDefault="004C2925" w:rsidP="00FC7F36">
      <w:pPr>
        <w:spacing w:line="240" w:lineRule="auto"/>
      </w:pPr>
      <w:r>
        <w:separator/>
      </w:r>
    </w:p>
  </w:endnote>
  <w:endnote w:type="continuationSeparator" w:id="0">
    <w:p w14:paraId="25F7BD87" w14:textId="77777777" w:rsidR="004C2925" w:rsidRDefault="004C2925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C02F" w14:textId="77777777" w:rsidR="00E50B09" w:rsidRPr="00BB5374" w:rsidRDefault="00E50B09" w:rsidP="00E50B09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605E8BE3" w14:textId="77777777" w:rsidR="00E50B09" w:rsidRPr="00BB5374" w:rsidRDefault="00E50B09" w:rsidP="00E50B09">
    <w:pPr>
      <w:pStyle w:val="Footer"/>
      <w:tabs>
        <w:tab w:val="clear" w:pos="4513"/>
        <w:tab w:val="clear" w:pos="9026"/>
        <w:tab w:val="left" w:pos="5004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4F53E" w14:textId="77777777" w:rsidR="004C2925" w:rsidRDefault="004C2925" w:rsidP="00FC7F36">
      <w:pPr>
        <w:spacing w:line="240" w:lineRule="auto"/>
      </w:pPr>
      <w:r>
        <w:separator/>
      </w:r>
    </w:p>
  </w:footnote>
  <w:footnote w:type="continuationSeparator" w:id="0">
    <w:p w14:paraId="5502BC3A" w14:textId="77777777" w:rsidR="004C2925" w:rsidRDefault="004C2925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EE27F" w14:textId="15F0684E" w:rsidR="00E50B09" w:rsidRDefault="00E50B09" w:rsidP="00E50B09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54E5B6C" wp14:editId="0A16329A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E8ECD794FB11484CBB33D748D9F2926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5C2F1C">
          <w:rPr>
            <w:sz w:val="20"/>
            <w:szCs w:val="20"/>
          </w:rPr>
          <w:t>INTELLECTUAL PROPERTY RIGHTS POLICY</w:t>
        </w:r>
      </w:sdtContent>
    </w:sdt>
  </w:p>
  <w:p w14:paraId="6723F442" w14:textId="77777777" w:rsidR="00E50B09" w:rsidRDefault="00E50B09" w:rsidP="00E50B09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695E64CF" w14:textId="77777777" w:rsidR="00E50B09" w:rsidRDefault="00E50B09" w:rsidP="00E50B09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12D8B"/>
    <w:multiLevelType w:val="hybridMultilevel"/>
    <w:tmpl w:val="DF9AA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B43E9"/>
    <w:multiLevelType w:val="multilevel"/>
    <w:tmpl w:val="544ED04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4FA4189"/>
    <w:multiLevelType w:val="hybridMultilevel"/>
    <w:tmpl w:val="DD244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C6CB4"/>
    <w:multiLevelType w:val="hybridMultilevel"/>
    <w:tmpl w:val="F7CCF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E741F"/>
    <w:multiLevelType w:val="hybridMultilevel"/>
    <w:tmpl w:val="8214BA78"/>
    <w:lvl w:ilvl="0" w:tplc="ED22E80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A5CB3"/>
    <w:multiLevelType w:val="hybridMultilevel"/>
    <w:tmpl w:val="0E04E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15CD2"/>
    <w:multiLevelType w:val="hybridMultilevel"/>
    <w:tmpl w:val="7CB2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803D1"/>
    <w:multiLevelType w:val="hybridMultilevel"/>
    <w:tmpl w:val="435ED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57166"/>
    <w:multiLevelType w:val="hybridMultilevel"/>
    <w:tmpl w:val="6F8A8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FC4FFF"/>
    <w:multiLevelType w:val="hybridMultilevel"/>
    <w:tmpl w:val="827E9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B44C78"/>
    <w:multiLevelType w:val="hybridMultilevel"/>
    <w:tmpl w:val="D5CA5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D18C7"/>
    <w:multiLevelType w:val="hybridMultilevel"/>
    <w:tmpl w:val="82961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4768573">
    <w:abstractNumId w:val="4"/>
  </w:num>
  <w:num w:numId="2" w16cid:durableId="642202973">
    <w:abstractNumId w:val="2"/>
  </w:num>
  <w:num w:numId="3" w16cid:durableId="894046451">
    <w:abstractNumId w:val="5"/>
  </w:num>
  <w:num w:numId="4" w16cid:durableId="1591499798">
    <w:abstractNumId w:val="7"/>
  </w:num>
  <w:num w:numId="5" w16cid:durableId="574583301">
    <w:abstractNumId w:val="11"/>
  </w:num>
  <w:num w:numId="6" w16cid:durableId="1625230872">
    <w:abstractNumId w:val="9"/>
  </w:num>
  <w:num w:numId="7" w16cid:durableId="600601644">
    <w:abstractNumId w:val="8"/>
  </w:num>
  <w:num w:numId="8" w16cid:durableId="397484880">
    <w:abstractNumId w:val="10"/>
  </w:num>
  <w:num w:numId="9" w16cid:durableId="1490292180">
    <w:abstractNumId w:val="6"/>
  </w:num>
  <w:num w:numId="10" w16cid:durableId="1445466371">
    <w:abstractNumId w:val="0"/>
  </w:num>
  <w:num w:numId="11" w16cid:durableId="1215652396">
    <w:abstractNumId w:val="3"/>
  </w:num>
  <w:num w:numId="12" w16cid:durableId="281574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A9B"/>
    <w:rsid w:val="00010517"/>
    <w:rsid w:val="00023264"/>
    <w:rsid w:val="0004472E"/>
    <w:rsid w:val="000956FD"/>
    <w:rsid w:val="000A7CFC"/>
    <w:rsid w:val="000C36D2"/>
    <w:rsid w:val="000E4947"/>
    <w:rsid w:val="000F2BA3"/>
    <w:rsid w:val="001078BA"/>
    <w:rsid w:val="001148AF"/>
    <w:rsid w:val="001A2EB6"/>
    <w:rsid w:val="001A5BB8"/>
    <w:rsid w:val="00253CD9"/>
    <w:rsid w:val="00304CD1"/>
    <w:rsid w:val="00326DF9"/>
    <w:rsid w:val="0033057B"/>
    <w:rsid w:val="00340FD8"/>
    <w:rsid w:val="00411E04"/>
    <w:rsid w:val="00433004"/>
    <w:rsid w:val="00433FC4"/>
    <w:rsid w:val="004346F6"/>
    <w:rsid w:val="00435537"/>
    <w:rsid w:val="004357B7"/>
    <w:rsid w:val="00447297"/>
    <w:rsid w:val="00484E12"/>
    <w:rsid w:val="004B51C5"/>
    <w:rsid w:val="004B69CE"/>
    <w:rsid w:val="004C2925"/>
    <w:rsid w:val="004C7649"/>
    <w:rsid w:val="004D411C"/>
    <w:rsid w:val="00530C64"/>
    <w:rsid w:val="00531109"/>
    <w:rsid w:val="0057049B"/>
    <w:rsid w:val="005C2F1C"/>
    <w:rsid w:val="005C753E"/>
    <w:rsid w:val="00637C88"/>
    <w:rsid w:val="00655078"/>
    <w:rsid w:val="006777EC"/>
    <w:rsid w:val="0068176A"/>
    <w:rsid w:val="006C0C16"/>
    <w:rsid w:val="006C1BC7"/>
    <w:rsid w:val="006E0D07"/>
    <w:rsid w:val="006F156C"/>
    <w:rsid w:val="006F4E61"/>
    <w:rsid w:val="00723E58"/>
    <w:rsid w:val="00772D57"/>
    <w:rsid w:val="007D149D"/>
    <w:rsid w:val="008106B4"/>
    <w:rsid w:val="00824059"/>
    <w:rsid w:val="00844AD3"/>
    <w:rsid w:val="0087611C"/>
    <w:rsid w:val="008839F0"/>
    <w:rsid w:val="008F0FD2"/>
    <w:rsid w:val="0091155B"/>
    <w:rsid w:val="00923A64"/>
    <w:rsid w:val="00943876"/>
    <w:rsid w:val="00982852"/>
    <w:rsid w:val="009D7C26"/>
    <w:rsid w:val="00A11729"/>
    <w:rsid w:val="00A12A52"/>
    <w:rsid w:val="00A264BD"/>
    <w:rsid w:val="00A418B5"/>
    <w:rsid w:val="00A5691F"/>
    <w:rsid w:val="00A71201"/>
    <w:rsid w:val="00A82818"/>
    <w:rsid w:val="00AE2B2B"/>
    <w:rsid w:val="00B55C04"/>
    <w:rsid w:val="00BB5374"/>
    <w:rsid w:val="00BF26C5"/>
    <w:rsid w:val="00C046D3"/>
    <w:rsid w:val="00C0666E"/>
    <w:rsid w:val="00C47387"/>
    <w:rsid w:val="00C50297"/>
    <w:rsid w:val="00C92807"/>
    <w:rsid w:val="00C94058"/>
    <w:rsid w:val="00CB0B25"/>
    <w:rsid w:val="00CC1A9B"/>
    <w:rsid w:val="00CC3E70"/>
    <w:rsid w:val="00CD6C87"/>
    <w:rsid w:val="00CE2137"/>
    <w:rsid w:val="00CE4B59"/>
    <w:rsid w:val="00D01547"/>
    <w:rsid w:val="00D534D1"/>
    <w:rsid w:val="00D641F2"/>
    <w:rsid w:val="00D848D8"/>
    <w:rsid w:val="00DA3EBF"/>
    <w:rsid w:val="00DC4CAB"/>
    <w:rsid w:val="00DC596B"/>
    <w:rsid w:val="00E16585"/>
    <w:rsid w:val="00E26DB6"/>
    <w:rsid w:val="00E50B09"/>
    <w:rsid w:val="00E54B89"/>
    <w:rsid w:val="00E57F22"/>
    <w:rsid w:val="00E81BCB"/>
    <w:rsid w:val="00E928BE"/>
    <w:rsid w:val="00F46919"/>
    <w:rsid w:val="00F61499"/>
    <w:rsid w:val="00F67AD2"/>
    <w:rsid w:val="00FB0BCA"/>
    <w:rsid w:val="00FB13B4"/>
    <w:rsid w:val="00FC0862"/>
    <w:rsid w:val="00FC51ED"/>
    <w:rsid w:val="00FC7F36"/>
    <w:rsid w:val="00FE3911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1FED0"/>
  <w15:chartTrackingRefBased/>
  <w15:docId w15:val="{AE8E7A9E-C069-F74A-81B9-9E1A95F5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12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E61"/>
    <w:pPr>
      <w:keepNext/>
      <w:keepLines/>
      <w:numPr>
        <w:ilvl w:val="1"/>
        <w:numId w:val="12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5537"/>
    <w:pPr>
      <w:keepNext/>
      <w:keepLines/>
      <w:numPr>
        <w:ilvl w:val="2"/>
        <w:numId w:val="12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4E61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4E61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4E61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4E61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4E61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4E61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F4E61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CC1A9B"/>
    <w:pPr>
      <w:spacing w:before="0" w:after="0" w:line="360" w:lineRule="auto"/>
      <w:ind w:left="720"/>
      <w:contextualSpacing/>
    </w:pPr>
    <w:rPr>
      <w:rFonts w:asciiTheme="minorHAnsi" w:hAnsiTheme="minorHAnsi"/>
    </w:rPr>
  </w:style>
  <w:style w:type="paragraph" w:styleId="TOC3">
    <w:name w:val="toc 3"/>
    <w:basedOn w:val="Normal"/>
    <w:next w:val="Normal"/>
    <w:autoRedefine/>
    <w:uiPriority w:val="39"/>
    <w:unhideWhenUsed/>
    <w:rsid w:val="00023264"/>
    <w:pPr>
      <w:spacing w:after="100"/>
      <w:ind w:left="480"/>
    </w:pPr>
  </w:style>
  <w:style w:type="table" w:styleId="TableGrid">
    <w:name w:val="Table Grid"/>
    <w:basedOn w:val="TableNormal"/>
    <w:uiPriority w:val="39"/>
    <w:rsid w:val="00340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6F4E61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4E61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4E61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4E61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4E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4E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0F8D5174694FBFA624E8D2C5052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58F8C-7B68-4843-A95F-1BD9DCA65B99}"/>
      </w:docPartPr>
      <w:docPartBody>
        <w:p w:rsidR="00482094" w:rsidRDefault="00110E36" w:rsidP="00110E36">
          <w:pPr>
            <w:pStyle w:val="170F8D5174694FBFA624E8D2C5052297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26100F9BAFB54728A993AED90D769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B2203-49B5-406C-8277-21397FDDC64B}"/>
      </w:docPartPr>
      <w:docPartBody>
        <w:p w:rsidR="00482094" w:rsidRDefault="00110E36" w:rsidP="00110E36">
          <w:pPr>
            <w:pStyle w:val="26100F9BAFB54728A993AED90D7690A4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E8ECD794FB11484CBB33D748D9F292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D0ED3-33D4-4244-959B-FA3F58E22997}"/>
      </w:docPartPr>
      <w:docPartBody>
        <w:p w:rsidR="00EC21A3" w:rsidRDefault="001A5F5A" w:rsidP="001A5F5A">
          <w:pPr>
            <w:pStyle w:val="E8ECD794FB11484CBB33D748D9F29262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B63"/>
    <w:rsid w:val="000944F7"/>
    <w:rsid w:val="00110E36"/>
    <w:rsid w:val="001A5F5A"/>
    <w:rsid w:val="0021253C"/>
    <w:rsid w:val="00293F73"/>
    <w:rsid w:val="002B2999"/>
    <w:rsid w:val="00373B63"/>
    <w:rsid w:val="00382ECD"/>
    <w:rsid w:val="00426246"/>
    <w:rsid w:val="00467306"/>
    <w:rsid w:val="00482094"/>
    <w:rsid w:val="005C753E"/>
    <w:rsid w:val="006067CA"/>
    <w:rsid w:val="006C3273"/>
    <w:rsid w:val="006C5CDA"/>
    <w:rsid w:val="00772D57"/>
    <w:rsid w:val="007E6CCE"/>
    <w:rsid w:val="00831BE4"/>
    <w:rsid w:val="00844B3B"/>
    <w:rsid w:val="00877BE0"/>
    <w:rsid w:val="009345A3"/>
    <w:rsid w:val="00962B02"/>
    <w:rsid w:val="0097235B"/>
    <w:rsid w:val="009E1955"/>
    <w:rsid w:val="00AB7186"/>
    <w:rsid w:val="00C26A2C"/>
    <w:rsid w:val="00DA64E6"/>
    <w:rsid w:val="00EC21A3"/>
    <w:rsid w:val="00F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5F5A"/>
    <w:rPr>
      <w:color w:val="808080"/>
    </w:rPr>
  </w:style>
  <w:style w:type="paragraph" w:customStyle="1" w:styleId="170F8D5174694FBFA624E8D2C5052297">
    <w:name w:val="170F8D5174694FBFA624E8D2C5052297"/>
    <w:rsid w:val="00110E36"/>
    <w:pPr>
      <w:spacing w:after="160" w:line="259" w:lineRule="auto"/>
    </w:pPr>
    <w:rPr>
      <w:sz w:val="22"/>
      <w:szCs w:val="22"/>
    </w:rPr>
  </w:style>
  <w:style w:type="paragraph" w:customStyle="1" w:styleId="26100F9BAFB54728A993AED90D7690A4">
    <w:name w:val="26100F9BAFB54728A993AED90D7690A4"/>
    <w:rsid w:val="00110E36"/>
    <w:pPr>
      <w:spacing w:after="160" w:line="259" w:lineRule="auto"/>
    </w:pPr>
    <w:rPr>
      <w:sz w:val="22"/>
      <w:szCs w:val="22"/>
    </w:rPr>
  </w:style>
  <w:style w:type="paragraph" w:customStyle="1" w:styleId="E8ECD794FB11484CBB33D748D9F29262">
    <w:name w:val="E8ECD794FB11484CBB33D748D9F29262"/>
    <w:rsid w:val="001A5F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E25B2-6C34-41AF-9C7D-E31B20E0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CLOUD SERVICE POLICY</vt:lpstr>
    </vt:vector>
  </TitlesOfParts>
  <Manager/>
  <Company>[Company]</Company>
  <LinksUpToDate>false</LinksUpToDate>
  <CharactersWithSpaces>2706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INTELLECTUAL PROPERTY RIGHTS POLICY</dc:title>
  <dc:subject>Protection of Intellectual Property</dc:subject>
  <dc:creator>Stuart Barker</dc:creator>
  <cp:keywords/>
  <dc:description/>
  <cp:lastModifiedBy>Stuart Barker</cp:lastModifiedBy>
  <cp:revision>44</cp:revision>
  <cp:lastPrinted>2019-06-24T11:15:00Z</cp:lastPrinted>
  <dcterms:created xsi:type="dcterms:W3CDTF">2019-10-15T09:34:00Z</dcterms:created>
  <dcterms:modified xsi:type="dcterms:W3CDTF">2026-05-11T08:17:00Z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